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15E18" w14:textId="77777777" w:rsidR="009B4FF7" w:rsidRPr="00EC5CFF" w:rsidRDefault="009B4FF7" w:rsidP="00DA34EA">
      <w:pPr>
        <w:pStyle w:val="NoSpacing"/>
        <w:jc w:val="lowKashida"/>
        <w:rPr>
          <w:rFonts w:ascii="Corbel" w:hAnsi="Corbel"/>
          <w:sz w:val="50"/>
          <w:szCs w:val="50"/>
          <w:shd w:val="clear" w:color="auto" w:fill="FFFFFF"/>
        </w:rPr>
      </w:pPr>
      <w:bookmarkStart w:id="0" w:name="_GoBack"/>
      <w:bookmarkEnd w:id="0"/>
      <w:r w:rsidRPr="00EC5CFF">
        <w:rPr>
          <w:rFonts w:ascii="Corbel" w:hAnsi="Corbel"/>
          <w:b/>
          <w:bCs/>
          <w:sz w:val="50"/>
          <w:szCs w:val="50"/>
          <w:shd w:val="clear" w:color="auto" w:fill="FFFFFF"/>
        </w:rPr>
        <w:t>CERIS Book Discus</w:t>
      </w:r>
      <w:r w:rsidR="00EC5CFF" w:rsidRPr="00EC5CFF">
        <w:rPr>
          <w:rFonts w:ascii="Corbel" w:hAnsi="Corbel"/>
          <w:b/>
          <w:bCs/>
          <w:sz w:val="50"/>
          <w:szCs w:val="50"/>
          <w:shd w:val="clear" w:color="auto" w:fill="FFFFFF"/>
        </w:rPr>
        <w:t>sion</w:t>
      </w:r>
      <w:r w:rsidR="00EC5CFF">
        <w:rPr>
          <w:rFonts w:ascii="Corbel" w:hAnsi="Corbel"/>
          <w:b/>
          <w:bCs/>
          <w:sz w:val="50"/>
          <w:szCs w:val="50"/>
          <w:shd w:val="clear" w:color="auto" w:fill="FFFFFF"/>
        </w:rPr>
        <w:t xml:space="preserve">, </w:t>
      </w:r>
      <w:proofErr w:type="gramStart"/>
      <w:r w:rsidRPr="00EC5CFF">
        <w:rPr>
          <w:rFonts w:ascii="Corbel" w:hAnsi="Corbel"/>
          <w:sz w:val="50"/>
          <w:szCs w:val="50"/>
          <w:shd w:val="clear" w:color="auto" w:fill="FFFFFF"/>
        </w:rPr>
        <w:t>Fall</w:t>
      </w:r>
      <w:proofErr w:type="gramEnd"/>
      <w:r w:rsidRPr="00EC5CFF">
        <w:rPr>
          <w:rFonts w:ascii="Corbel" w:hAnsi="Corbel"/>
          <w:sz w:val="50"/>
          <w:szCs w:val="50"/>
          <w:shd w:val="clear" w:color="auto" w:fill="FFFFFF"/>
        </w:rPr>
        <w:t xml:space="preserve"> 2017</w:t>
      </w:r>
    </w:p>
    <w:p w14:paraId="1F038E38" w14:textId="77777777" w:rsidR="009B4FF7" w:rsidRPr="00EC5CFF" w:rsidRDefault="009B4FF7" w:rsidP="00DA34EA">
      <w:pPr>
        <w:pStyle w:val="NoSpacing"/>
        <w:jc w:val="lowKashida"/>
        <w:rPr>
          <w:rFonts w:ascii="Corbel" w:hAnsi="Corbel"/>
          <w:sz w:val="40"/>
          <w:szCs w:val="40"/>
          <w:shd w:val="clear" w:color="auto" w:fill="FFFFFF"/>
        </w:rPr>
      </w:pPr>
      <w:r w:rsidRPr="00EC5CFF">
        <w:rPr>
          <w:rFonts w:ascii="Corbel" w:hAnsi="Corbel"/>
          <w:sz w:val="40"/>
          <w:szCs w:val="40"/>
          <w:shd w:val="clear" w:color="auto" w:fill="FFFFFF"/>
        </w:rPr>
        <w:t xml:space="preserve">Discussion Questions for </w:t>
      </w:r>
      <w:r w:rsidRPr="00EC5CFF">
        <w:rPr>
          <w:rFonts w:ascii="Corbel" w:hAnsi="Corbel"/>
          <w:i/>
          <w:iCs/>
          <w:sz w:val="40"/>
          <w:szCs w:val="40"/>
          <w:shd w:val="clear" w:color="auto" w:fill="FFFFFF"/>
        </w:rPr>
        <w:t>Exit West</w:t>
      </w:r>
      <w:r w:rsidRPr="00EC5CFF">
        <w:rPr>
          <w:rFonts w:ascii="Corbel" w:hAnsi="Corbel"/>
          <w:sz w:val="40"/>
          <w:szCs w:val="40"/>
          <w:shd w:val="clear" w:color="auto" w:fill="FFFFFF"/>
        </w:rPr>
        <w:t xml:space="preserve">, by </w:t>
      </w:r>
      <w:proofErr w:type="spellStart"/>
      <w:r w:rsidRPr="00EC5CFF">
        <w:rPr>
          <w:rFonts w:ascii="Corbel" w:hAnsi="Corbel"/>
          <w:sz w:val="40"/>
          <w:szCs w:val="40"/>
          <w:shd w:val="clear" w:color="auto" w:fill="FFFFFF"/>
        </w:rPr>
        <w:t>Mohsin</w:t>
      </w:r>
      <w:proofErr w:type="spellEnd"/>
      <w:r w:rsidRPr="00EC5CFF">
        <w:rPr>
          <w:rFonts w:ascii="Corbel" w:hAnsi="Corbel"/>
          <w:sz w:val="40"/>
          <w:szCs w:val="40"/>
          <w:shd w:val="clear" w:color="auto" w:fill="FFFFFF"/>
        </w:rPr>
        <w:t xml:space="preserve"> Hamid</w:t>
      </w:r>
    </w:p>
    <w:p w14:paraId="6673C977" w14:textId="77777777" w:rsidR="009B4FF7" w:rsidRPr="00EC5CFF" w:rsidRDefault="009B4FF7" w:rsidP="00DA34EA">
      <w:pPr>
        <w:pStyle w:val="NoSpacing"/>
        <w:jc w:val="lowKashida"/>
        <w:rPr>
          <w:rFonts w:ascii="Cambria" w:hAnsi="Cambria"/>
          <w:shd w:val="clear" w:color="auto" w:fill="FFFFFF"/>
        </w:rPr>
      </w:pPr>
    </w:p>
    <w:p w14:paraId="0304D33E" w14:textId="77777777" w:rsidR="009B4FF7" w:rsidRPr="00EC5CFF" w:rsidRDefault="009B4FF7" w:rsidP="00DA34EA">
      <w:pPr>
        <w:pStyle w:val="NoSpacing"/>
        <w:jc w:val="lowKashida"/>
        <w:rPr>
          <w:rFonts w:ascii="Cambria" w:hAnsi="Cambria"/>
          <w:b/>
          <w:bCs/>
          <w:shd w:val="clear" w:color="auto" w:fill="FFFFFF"/>
        </w:rPr>
      </w:pPr>
      <w:r w:rsidRPr="00EC5CFF">
        <w:rPr>
          <w:rFonts w:ascii="Cambria" w:hAnsi="Cambria"/>
          <w:b/>
          <w:bCs/>
          <w:u w:val="single"/>
          <w:shd w:val="clear" w:color="auto" w:fill="FFFFFF"/>
        </w:rPr>
        <w:t>Doors</w:t>
      </w:r>
      <w:r w:rsidRPr="00EC5CFF">
        <w:rPr>
          <w:rFonts w:ascii="Cambria" w:hAnsi="Cambria"/>
          <w:b/>
          <w:bCs/>
          <w:shd w:val="clear" w:color="auto" w:fill="FFFFFF"/>
        </w:rPr>
        <w:t>:</w:t>
      </w:r>
    </w:p>
    <w:p w14:paraId="6B28B269" w14:textId="77777777" w:rsidR="00EC5CFF" w:rsidRDefault="00EC5CFF" w:rsidP="00DA34EA">
      <w:pPr>
        <w:pStyle w:val="NoSpacing"/>
        <w:numPr>
          <w:ilvl w:val="0"/>
          <w:numId w:val="1"/>
        </w:numPr>
        <w:jc w:val="lowKashida"/>
        <w:rPr>
          <w:rFonts w:ascii="Cambria" w:hAnsi="Cambria"/>
          <w:shd w:val="clear" w:color="auto" w:fill="FFFFFF"/>
        </w:rPr>
      </w:pPr>
      <w:r>
        <w:rPr>
          <w:rFonts w:ascii="Cambria" w:hAnsi="Cambria"/>
          <w:shd w:val="clear" w:color="auto" w:fill="FFFFFF"/>
        </w:rPr>
        <w:t>The “d</w:t>
      </w:r>
      <w:r w:rsidR="009B4FF7" w:rsidRPr="00EC5CFF">
        <w:rPr>
          <w:rFonts w:ascii="Cambria" w:hAnsi="Cambria"/>
          <w:shd w:val="clear" w:color="auto" w:fill="FFFFFF"/>
        </w:rPr>
        <w:t>oors</w:t>
      </w:r>
      <w:r>
        <w:rPr>
          <w:rFonts w:ascii="Cambria" w:hAnsi="Cambria"/>
          <w:shd w:val="clear" w:color="auto" w:fill="FFFFFF"/>
        </w:rPr>
        <w:t xml:space="preserve">” in </w:t>
      </w:r>
      <w:r w:rsidRPr="00EC5CFF">
        <w:rPr>
          <w:rFonts w:ascii="Cambria" w:hAnsi="Cambria"/>
          <w:i/>
          <w:iCs/>
          <w:shd w:val="clear" w:color="auto" w:fill="FFFFFF"/>
        </w:rPr>
        <w:t>Exit West</w:t>
      </w:r>
      <w:r>
        <w:rPr>
          <w:rFonts w:ascii="Cambria" w:hAnsi="Cambria"/>
          <w:shd w:val="clear" w:color="auto" w:fill="FFFFFF"/>
        </w:rPr>
        <w:t xml:space="preserve"> are a </w:t>
      </w:r>
      <w:r w:rsidR="009B4FF7" w:rsidRPr="00EC5CFF">
        <w:rPr>
          <w:rFonts w:ascii="Cambria" w:hAnsi="Cambria"/>
          <w:shd w:val="clear" w:color="auto" w:fill="FFFFFF"/>
        </w:rPr>
        <w:t>fantastical element in a</w:t>
      </w:r>
      <w:r>
        <w:rPr>
          <w:rFonts w:ascii="Cambria" w:hAnsi="Cambria"/>
          <w:shd w:val="clear" w:color="auto" w:fill="FFFFFF"/>
        </w:rPr>
        <w:t xml:space="preserve">n, otherwise, </w:t>
      </w:r>
      <w:r w:rsidR="009B4FF7" w:rsidRPr="00EC5CFF">
        <w:rPr>
          <w:rFonts w:ascii="Cambria" w:hAnsi="Cambria"/>
          <w:shd w:val="clear" w:color="auto" w:fill="FFFFFF"/>
        </w:rPr>
        <w:t>realistic novel.  Why</w:t>
      </w:r>
      <w:r>
        <w:rPr>
          <w:rFonts w:ascii="Cambria" w:hAnsi="Cambria"/>
          <w:shd w:val="clear" w:color="auto" w:fill="FFFFFF"/>
        </w:rPr>
        <w:t xml:space="preserve"> do you think Hamid choose to do this</w:t>
      </w:r>
      <w:r w:rsidR="009B4FF7" w:rsidRPr="00EC5CFF">
        <w:rPr>
          <w:rFonts w:ascii="Cambria" w:hAnsi="Cambria"/>
          <w:shd w:val="clear" w:color="auto" w:fill="FFFFFF"/>
        </w:rPr>
        <w:t>?</w:t>
      </w:r>
    </w:p>
    <w:p w14:paraId="30CB3B4F" w14:textId="6E98F0E8" w:rsidR="00EC5CFF" w:rsidRPr="00DC2FC7" w:rsidRDefault="00DA34EA" w:rsidP="00DC2FC7">
      <w:pPr>
        <w:pStyle w:val="NoSpacing"/>
        <w:numPr>
          <w:ilvl w:val="0"/>
          <w:numId w:val="1"/>
        </w:numPr>
        <w:ind w:right="720"/>
        <w:jc w:val="lowKashida"/>
        <w:rPr>
          <w:rFonts w:ascii="Cambria" w:hAnsi="Cambria"/>
          <w:shd w:val="clear" w:color="auto" w:fill="FFFFFF"/>
        </w:rPr>
      </w:pPr>
      <w:r w:rsidRPr="00DC2FC7">
        <w:rPr>
          <w:rFonts w:ascii="Cambria" w:hAnsi="Cambria"/>
          <w:shd w:val="clear" w:color="auto" w:fill="FFFFFF"/>
        </w:rPr>
        <w:t xml:space="preserve">What do you think Hamid meant when he said, in an interview with </w:t>
      </w:r>
      <w:r w:rsidR="009B4FF7" w:rsidRPr="00DC2FC7">
        <w:rPr>
          <w:rFonts w:ascii="Cambria" w:hAnsi="Cambria"/>
          <w:i/>
          <w:iCs/>
          <w:shd w:val="clear" w:color="auto" w:fill="FFFFFF"/>
        </w:rPr>
        <w:t>Paste</w:t>
      </w:r>
      <w:r w:rsidR="00EC5CFF" w:rsidRPr="00DC2FC7">
        <w:rPr>
          <w:rFonts w:ascii="Cambria" w:hAnsi="Cambria"/>
          <w:shd w:val="clear" w:color="auto" w:fill="FFFFFF"/>
        </w:rPr>
        <w:t xml:space="preserve"> magazine </w:t>
      </w:r>
      <w:r w:rsidRPr="00DC2FC7">
        <w:rPr>
          <w:rFonts w:ascii="Cambria" w:hAnsi="Cambria"/>
          <w:shd w:val="clear" w:color="auto" w:fill="FFFFFF"/>
        </w:rPr>
        <w:t>that</w:t>
      </w:r>
      <w:r w:rsidR="00EC5CFF" w:rsidRPr="00DC2FC7">
        <w:rPr>
          <w:rFonts w:ascii="Cambria" w:hAnsi="Cambria"/>
          <w:shd w:val="clear" w:color="auto" w:fill="FFFFFF"/>
        </w:rPr>
        <w:t>:</w:t>
      </w:r>
      <w:r w:rsidR="00DC2FC7" w:rsidRPr="00DC2FC7">
        <w:rPr>
          <w:rFonts w:ascii="Cambria" w:hAnsi="Cambria"/>
          <w:shd w:val="clear" w:color="auto" w:fill="FFFFFF"/>
        </w:rPr>
        <w:t xml:space="preserve"> </w:t>
      </w:r>
      <w:r w:rsidR="009B4FF7" w:rsidRPr="00DC2FC7">
        <w:rPr>
          <w:rFonts w:ascii="Cambria" w:hAnsi="Cambria"/>
          <w:shd w:val="clear" w:color="auto" w:fill="FFFFFF"/>
        </w:rPr>
        <w:t>“It’s strange to say, but I really believe in these doors. . . . I think the doors exist in our world, just not the physical manifestation that I</w:t>
      </w:r>
      <w:r w:rsidR="00DC2FC7">
        <w:rPr>
          <w:rFonts w:ascii="Cambria" w:hAnsi="Cambria"/>
          <w:shd w:val="clear" w:color="auto" w:fill="FFFFFF"/>
        </w:rPr>
        <w:t>’ve given them”?</w:t>
      </w:r>
    </w:p>
    <w:p w14:paraId="7FAF0130" w14:textId="77777777" w:rsidR="0036794D" w:rsidRDefault="0036794D" w:rsidP="0036794D">
      <w:pPr>
        <w:pStyle w:val="NoSpacing"/>
        <w:numPr>
          <w:ilvl w:val="0"/>
          <w:numId w:val="1"/>
        </w:numPr>
        <w:jc w:val="lowKashida"/>
        <w:rPr>
          <w:rFonts w:ascii="Cambria" w:hAnsi="Cambria"/>
          <w:shd w:val="clear" w:color="auto" w:fill="FFFFFF"/>
        </w:rPr>
      </w:pPr>
      <w:r>
        <w:rPr>
          <w:rFonts w:ascii="Cambria" w:hAnsi="Cambria"/>
          <w:shd w:val="clear" w:color="auto" w:fill="FFFFFF"/>
        </w:rPr>
        <w:t>There are a number of vignettes where other characters use the doors.  One man, for example, chooses to take a door from England, where he was considering suicide, to Namibia, where created a new life for himself.  What purpose does this or other stories serve?</w:t>
      </w:r>
    </w:p>
    <w:p w14:paraId="77CD972E" w14:textId="77777777" w:rsidR="009B4FF7" w:rsidRPr="00EC5CFF" w:rsidRDefault="009B4FF7" w:rsidP="00DA34EA">
      <w:pPr>
        <w:pStyle w:val="NoSpacing"/>
        <w:jc w:val="lowKashida"/>
        <w:rPr>
          <w:rFonts w:ascii="Cambria" w:hAnsi="Cambria"/>
          <w:shd w:val="clear" w:color="auto" w:fill="FFFFFF"/>
        </w:rPr>
      </w:pPr>
    </w:p>
    <w:p w14:paraId="252DAC95" w14:textId="77777777" w:rsidR="009B4FF7" w:rsidRPr="00EC5CFF" w:rsidRDefault="009B4FF7" w:rsidP="00DA34EA">
      <w:pPr>
        <w:pStyle w:val="NoSpacing"/>
        <w:jc w:val="lowKashida"/>
        <w:rPr>
          <w:rFonts w:ascii="Cambria" w:hAnsi="Cambria"/>
          <w:b/>
          <w:bCs/>
          <w:shd w:val="clear" w:color="auto" w:fill="FFFFFF"/>
        </w:rPr>
      </w:pPr>
      <w:r w:rsidRPr="00EC5CFF">
        <w:rPr>
          <w:rFonts w:ascii="Cambria" w:hAnsi="Cambria"/>
          <w:b/>
          <w:bCs/>
          <w:u w:val="single"/>
          <w:shd w:val="clear" w:color="auto" w:fill="FFFFFF"/>
        </w:rPr>
        <w:t>Place</w:t>
      </w:r>
      <w:r w:rsidRPr="00EC5CFF">
        <w:rPr>
          <w:rFonts w:ascii="Cambria" w:hAnsi="Cambria"/>
          <w:b/>
          <w:bCs/>
          <w:shd w:val="clear" w:color="auto" w:fill="FFFFFF"/>
        </w:rPr>
        <w:t>:</w:t>
      </w:r>
    </w:p>
    <w:p w14:paraId="612FD98B" w14:textId="03B989DC" w:rsidR="00391CBD" w:rsidRDefault="00391CBD" w:rsidP="00DA34EA">
      <w:pPr>
        <w:pStyle w:val="NoSpacing"/>
        <w:numPr>
          <w:ilvl w:val="0"/>
          <w:numId w:val="1"/>
        </w:numPr>
        <w:jc w:val="lowKashida"/>
        <w:rPr>
          <w:rFonts w:ascii="Cambria" w:hAnsi="Cambria"/>
          <w:shd w:val="clear" w:color="auto" w:fill="FFFFFF"/>
        </w:rPr>
      </w:pPr>
      <w:r>
        <w:rPr>
          <w:rFonts w:ascii="Cambria" w:hAnsi="Cambria"/>
          <w:shd w:val="clear" w:color="auto" w:fill="FFFFFF"/>
        </w:rPr>
        <w:t>In the beginning of the book the narrator describes the telescope in Saeed’s family apartment.  His father refers to looking at the light of stars, centuries after it passes as time travel.  How does this foreshadow the coming changes in their lives?</w:t>
      </w:r>
    </w:p>
    <w:p w14:paraId="0F3C60C0" w14:textId="20B5DA43" w:rsidR="00EC5CFF" w:rsidRPr="00DC2FC7" w:rsidRDefault="009B4FF7" w:rsidP="00DA34EA">
      <w:pPr>
        <w:pStyle w:val="NoSpacing"/>
        <w:numPr>
          <w:ilvl w:val="0"/>
          <w:numId w:val="1"/>
        </w:numPr>
        <w:jc w:val="lowKashida"/>
        <w:rPr>
          <w:rFonts w:ascii="Cambria" w:hAnsi="Cambria"/>
          <w:shd w:val="clear" w:color="auto" w:fill="FFFFFF"/>
        </w:rPr>
      </w:pPr>
      <w:r w:rsidRPr="00DC2FC7">
        <w:rPr>
          <w:rFonts w:ascii="Cambria" w:hAnsi="Cambria"/>
          <w:shd w:val="clear" w:color="auto" w:fill="FFFFFF"/>
        </w:rPr>
        <w:t xml:space="preserve">The city where Nadia and Saeed live and from which they flee is unnamed, the only unnamed location in the book. </w:t>
      </w:r>
      <w:r w:rsidR="00EC5CFF" w:rsidRPr="00DC2FC7">
        <w:rPr>
          <w:rFonts w:ascii="Cambria" w:hAnsi="Cambria"/>
          <w:shd w:val="clear" w:color="auto" w:fill="FFFFFF"/>
        </w:rPr>
        <w:t>The places that are mentioned in the novel include Greece, London, San Diego, and Tokyo.  How do you feel about the contrast between the vagueness of the origin of Nadia and Saeed and the specific, if futuristic, depiction of these other places?</w:t>
      </w:r>
    </w:p>
    <w:p w14:paraId="1A5865D1" w14:textId="77777777" w:rsidR="0036794D" w:rsidRPr="00EC5CFF" w:rsidRDefault="0036794D" w:rsidP="00DA34EA">
      <w:pPr>
        <w:pStyle w:val="NoSpacing"/>
        <w:jc w:val="lowKashida"/>
        <w:rPr>
          <w:rFonts w:ascii="Cambria" w:hAnsi="Cambria"/>
          <w:shd w:val="clear" w:color="auto" w:fill="FFFFFF"/>
        </w:rPr>
      </w:pPr>
    </w:p>
    <w:p w14:paraId="4C46C204" w14:textId="77777777" w:rsidR="009B4FF7" w:rsidRPr="009042FF" w:rsidRDefault="00DA34EA" w:rsidP="00DA34EA">
      <w:pPr>
        <w:pStyle w:val="NoSpacing"/>
        <w:jc w:val="lowKashida"/>
        <w:rPr>
          <w:rFonts w:ascii="Cambria" w:hAnsi="Cambria"/>
          <w:b/>
          <w:bCs/>
        </w:rPr>
      </w:pPr>
      <w:r>
        <w:rPr>
          <w:rFonts w:ascii="Cambria" w:hAnsi="Cambria"/>
          <w:b/>
          <w:bCs/>
          <w:u w:val="single"/>
        </w:rPr>
        <w:t xml:space="preserve">Love &amp; </w:t>
      </w:r>
      <w:r w:rsidR="00EC5CFF" w:rsidRPr="009042FF">
        <w:rPr>
          <w:rFonts w:ascii="Cambria" w:hAnsi="Cambria"/>
          <w:b/>
          <w:bCs/>
          <w:u w:val="single"/>
        </w:rPr>
        <w:t>Sex</w:t>
      </w:r>
      <w:r w:rsidR="009042FF" w:rsidRPr="009042FF">
        <w:rPr>
          <w:rFonts w:ascii="Cambria" w:hAnsi="Cambria"/>
          <w:b/>
          <w:bCs/>
        </w:rPr>
        <w:t>:</w:t>
      </w:r>
    </w:p>
    <w:p w14:paraId="3C28D30B" w14:textId="28FC6280" w:rsidR="009042FF" w:rsidRDefault="00DC2FC7" w:rsidP="00DA34EA">
      <w:pPr>
        <w:pStyle w:val="NoSpacing"/>
        <w:numPr>
          <w:ilvl w:val="0"/>
          <w:numId w:val="1"/>
        </w:numPr>
        <w:jc w:val="lowKashida"/>
        <w:rPr>
          <w:rFonts w:ascii="Cambria" w:hAnsi="Cambria"/>
        </w:rPr>
      </w:pPr>
      <w:r>
        <w:rPr>
          <w:rFonts w:ascii="Cambria" w:hAnsi="Cambria"/>
        </w:rPr>
        <w:t>Is there a romance in this novel?  Are Saeed and Nadia actually in-love the other, or have they just found themselves bound together by terrible circumstances?</w:t>
      </w:r>
    </w:p>
    <w:p w14:paraId="05350FFC" w14:textId="77777777" w:rsidR="009042FF" w:rsidRDefault="009042FF" w:rsidP="00DA34EA">
      <w:pPr>
        <w:pStyle w:val="NoSpacing"/>
        <w:jc w:val="lowKashida"/>
        <w:rPr>
          <w:rFonts w:ascii="Cambria" w:hAnsi="Cambria"/>
        </w:rPr>
      </w:pPr>
    </w:p>
    <w:p w14:paraId="5FB2F8DB" w14:textId="77777777" w:rsidR="00EC5CFF" w:rsidRPr="009042FF" w:rsidRDefault="00EC5CFF" w:rsidP="00DA34EA">
      <w:pPr>
        <w:pStyle w:val="NoSpacing"/>
        <w:jc w:val="lowKashida"/>
        <w:rPr>
          <w:rFonts w:ascii="Cambria" w:hAnsi="Cambria"/>
          <w:b/>
          <w:bCs/>
        </w:rPr>
      </w:pPr>
      <w:r w:rsidRPr="009042FF">
        <w:rPr>
          <w:rFonts w:ascii="Cambria" w:hAnsi="Cambria"/>
          <w:b/>
          <w:bCs/>
          <w:u w:val="single"/>
        </w:rPr>
        <w:t>Religion</w:t>
      </w:r>
      <w:r w:rsidR="009042FF" w:rsidRPr="009042FF">
        <w:rPr>
          <w:rFonts w:ascii="Cambria" w:hAnsi="Cambria"/>
          <w:b/>
          <w:bCs/>
        </w:rPr>
        <w:t>:</w:t>
      </w:r>
    </w:p>
    <w:p w14:paraId="7001E03E" w14:textId="77777777" w:rsidR="009B4FF7" w:rsidRDefault="009042FF" w:rsidP="00DA34EA">
      <w:pPr>
        <w:pStyle w:val="NoSpacing"/>
        <w:numPr>
          <w:ilvl w:val="0"/>
          <w:numId w:val="1"/>
        </w:numPr>
        <w:jc w:val="lowKashida"/>
        <w:rPr>
          <w:rFonts w:ascii="Cambria" w:hAnsi="Cambria"/>
        </w:rPr>
      </w:pPr>
      <w:r>
        <w:rPr>
          <w:rFonts w:ascii="Cambria" w:hAnsi="Cambria"/>
        </w:rPr>
        <w:t>Nadia uses outward signs of religiosity as a shield.  Her personal (lack of) faith, however, does not vary throughout the book.  What purpose do you think this serves in the book?</w:t>
      </w:r>
    </w:p>
    <w:p w14:paraId="13049FF0" w14:textId="77777777" w:rsidR="009042FF" w:rsidRDefault="0036794D" w:rsidP="00DA34EA">
      <w:pPr>
        <w:pStyle w:val="NoSpacing"/>
        <w:numPr>
          <w:ilvl w:val="0"/>
          <w:numId w:val="1"/>
        </w:numPr>
        <w:jc w:val="lowKashida"/>
        <w:rPr>
          <w:rFonts w:ascii="Cambria" w:hAnsi="Cambria"/>
        </w:rPr>
      </w:pPr>
      <w:r>
        <w:rPr>
          <w:rFonts w:ascii="Cambria" w:hAnsi="Cambria"/>
        </w:rPr>
        <w:t>We Saeed’s faith become more important to him throughout the book.  What purpose do you think this serves in the book?</w:t>
      </w:r>
    </w:p>
    <w:p w14:paraId="337885F1" w14:textId="77777777" w:rsidR="009042FF" w:rsidRPr="00EC5CFF" w:rsidRDefault="009042FF" w:rsidP="00DA34EA">
      <w:pPr>
        <w:pStyle w:val="NoSpacing"/>
        <w:jc w:val="lowKashida"/>
        <w:rPr>
          <w:rFonts w:ascii="Cambria" w:hAnsi="Cambria"/>
        </w:rPr>
      </w:pPr>
    </w:p>
    <w:p w14:paraId="31B73A87" w14:textId="77777777" w:rsidR="009B4FF7" w:rsidRPr="00EC5CFF" w:rsidRDefault="009B4FF7" w:rsidP="00DA34EA">
      <w:pPr>
        <w:pStyle w:val="NoSpacing"/>
        <w:jc w:val="lowKashida"/>
        <w:rPr>
          <w:rFonts w:ascii="Cambria" w:hAnsi="Cambria"/>
          <w:b/>
          <w:bCs/>
        </w:rPr>
      </w:pPr>
      <w:r w:rsidRPr="00EC5CFF">
        <w:rPr>
          <w:rFonts w:ascii="Cambria" w:hAnsi="Cambria"/>
          <w:b/>
          <w:bCs/>
          <w:u w:val="single"/>
        </w:rPr>
        <w:t>Style</w:t>
      </w:r>
      <w:r w:rsidR="00EC5CFF">
        <w:rPr>
          <w:rFonts w:ascii="Cambria" w:hAnsi="Cambria"/>
          <w:b/>
          <w:bCs/>
        </w:rPr>
        <w:t>:</w:t>
      </w:r>
    </w:p>
    <w:p w14:paraId="5D4D2DEC" w14:textId="324E9442" w:rsidR="009B4FF7" w:rsidRPr="00EC5CFF" w:rsidRDefault="0036794D" w:rsidP="007678E4">
      <w:pPr>
        <w:pStyle w:val="NoSpacing"/>
        <w:numPr>
          <w:ilvl w:val="0"/>
          <w:numId w:val="2"/>
        </w:numPr>
        <w:jc w:val="lowKashida"/>
        <w:rPr>
          <w:rFonts w:ascii="Cambria" w:hAnsi="Cambria"/>
        </w:rPr>
      </w:pPr>
      <w:r>
        <w:rPr>
          <w:rFonts w:ascii="Cambria" w:hAnsi="Cambria"/>
        </w:rPr>
        <w:t xml:space="preserve">His language is </w:t>
      </w:r>
      <w:r w:rsidR="007678E4">
        <w:rPr>
          <w:rFonts w:ascii="Cambria" w:hAnsi="Cambria"/>
        </w:rPr>
        <w:t xml:space="preserve">often </w:t>
      </w:r>
      <w:r>
        <w:rPr>
          <w:rFonts w:ascii="Cambria" w:hAnsi="Cambria"/>
        </w:rPr>
        <w:t>matter of fact</w:t>
      </w:r>
      <w:r w:rsidR="00DC2FC7">
        <w:rPr>
          <w:rFonts w:ascii="Cambria" w:hAnsi="Cambria"/>
        </w:rPr>
        <w:t>, yet</w:t>
      </w:r>
      <w:r w:rsidR="007678E4">
        <w:rPr>
          <w:rFonts w:ascii="Cambria" w:hAnsi="Cambria"/>
        </w:rPr>
        <w:t xml:space="preserve"> </w:t>
      </w:r>
      <w:r w:rsidR="00391CBD">
        <w:rPr>
          <w:rFonts w:ascii="Cambria" w:hAnsi="Cambria"/>
        </w:rPr>
        <w:t>the descriptions are often expansive</w:t>
      </w:r>
      <w:r>
        <w:rPr>
          <w:rFonts w:ascii="Cambria" w:hAnsi="Cambria"/>
        </w:rPr>
        <w:t xml:space="preserve">.  </w:t>
      </w:r>
      <w:r w:rsidR="007678E4">
        <w:rPr>
          <w:rFonts w:ascii="Cambria" w:hAnsi="Cambria"/>
        </w:rPr>
        <w:t xml:space="preserve">Did you find </w:t>
      </w:r>
    </w:p>
    <w:p w14:paraId="74E7B19D" w14:textId="77777777" w:rsidR="009B4FF7" w:rsidRPr="00EC5CFF" w:rsidRDefault="007678E4" w:rsidP="00DA34EA">
      <w:pPr>
        <w:pStyle w:val="NoSpacing"/>
        <w:numPr>
          <w:ilvl w:val="0"/>
          <w:numId w:val="2"/>
        </w:numPr>
        <w:jc w:val="lowKashida"/>
        <w:rPr>
          <w:rFonts w:ascii="Cambria" w:hAnsi="Cambria"/>
        </w:rPr>
      </w:pPr>
      <w:r>
        <w:rPr>
          <w:rFonts w:ascii="Cambria" w:hAnsi="Cambria"/>
        </w:rPr>
        <w:t xml:space="preserve">He sometimes uses humor in discussing horrific events (example).  </w:t>
      </w:r>
    </w:p>
    <w:p w14:paraId="7795D00A" w14:textId="77777777" w:rsidR="009B4FF7" w:rsidRDefault="009B4FF7" w:rsidP="00DA34EA">
      <w:pPr>
        <w:pStyle w:val="NoSpacing"/>
        <w:jc w:val="lowKashida"/>
        <w:rPr>
          <w:rFonts w:ascii="Cambria" w:hAnsi="Cambria"/>
        </w:rPr>
      </w:pPr>
    </w:p>
    <w:p w14:paraId="495B0126" w14:textId="77777777" w:rsidR="00DA34EA" w:rsidRPr="00DA34EA" w:rsidRDefault="0036794D" w:rsidP="00DA34EA">
      <w:pPr>
        <w:pStyle w:val="NoSpacing"/>
        <w:jc w:val="lowKashida"/>
        <w:rPr>
          <w:rFonts w:ascii="Cambria" w:hAnsi="Cambria"/>
          <w:b/>
          <w:bCs/>
        </w:rPr>
      </w:pPr>
      <w:r>
        <w:rPr>
          <w:rFonts w:ascii="Cambria" w:hAnsi="Cambria"/>
          <w:b/>
          <w:bCs/>
          <w:u w:val="single"/>
        </w:rPr>
        <w:t>Sources</w:t>
      </w:r>
      <w:r w:rsidRPr="0036794D">
        <w:rPr>
          <w:rFonts w:ascii="Cambria" w:hAnsi="Cambria"/>
          <w:b/>
          <w:bCs/>
        </w:rPr>
        <w:t>:</w:t>
      </w:r>
    </w:p>
    <w:p w14:paraId="4347EFD6" w14:textId="77777777" w:rsidR="009B4FF7" w:rsidRDefault="00EC5CFF" w:rsidP="00DA34EA">
      <w:pPr>
        <w:pStyle w:val="NoSpacing"/>
        <w:ind w:left="540" w:hanging="540"/>
        <w:jc w:val="lowKashida"/>
        <w:rPr>
          <w:rFonts w:ascii="Cambria" w:hAnsi="Cambria" w:cs="Calibri"/>
        </w:rPr>
      </w:pPr>
      <w:r w:rsidRPr="00DC2FC7">
        <w:rPr>
          <w:rFonts w:ascii="Cambria" w:hAnsi="Cambria" w:cs="Calibri"/>
          <w:i/>
          <w:iCs/>
        </w:rPr>
        <w:t>Adapted, in part, from</w:t>
      </w:r>
      <w:r w:rsidRPr="00DA34EA">
        <w:rPr>
          <w:rFonts w:ascii="Cambria" w:hAnsi="Cambria" w:cs="Calibri"/>
          <w:b/>
          <w:bCs/>
        </w:rPr>
        <w:t xml:space="preserve">: </w:t>
      </w:r>
      <w:r w:rsidRPr="00DA34EA">
        <w:rPr>
          <w:rFonts w:ascii="Cambria" w:hAnsi="Cambria" w:cs="Calibri"/>
        </w:rPr>
        <w:t>“Exit West Reader’s Guide</w:t>
      </w:r>
      <w:r w:rsidR="00DA34EA">
        <w:rPr>
          <w:rFonts w:ascii="Cambria" w:hAnsi="Cambria" w:cs="Calibri"/>
        </w:rPr>
        <w:t>,</w:t>
      </w:r>
      <w:r w:rsidRPr="00DA34EA">
        <w:rPr>
          <w:rFonts w:ascii="Cambria" w:hAnsi="Cambria" w:cs="Calibri"/>
        </w:rPr>
        <w:t>” Penguin Random House</w:t>
      </w:r>
      <w:r w:rsidR="00DA34EA">
        <w:rPr>
          <w:rFonts w:ascii="Cambria" w:hAnsi="Cambria" w:cs="Calibri"/>
        </w:rPr>
        <w:t>.  Available at:</w:t>
      </w:r>
      <w:r w:rsidRPr="00DA34EA">
        <w:rPr>
          <w:rFonts w:ascii="Cambria" w:hAnsi="Cambria" w:cs="Calibri"/>
        </w:rPr>
        <w:t xml:space="preserve"> </w:t>
      </w:r>
      <w:hyperlink r:id="rId5" w:history="1">
        <w:r w:rsidR="00DA34EA" w:rsidRPr="00E12FB9">
          <w:rPr>
            <w:rStyle w:val="Hyperlink"/>
            <w:rFonts w:ascii="Cambria" w:hAnsi="Cambria" w:cs="Calibri"/>
          </w:rPr>
          <w:t>https://www.penguinrandomhouse.com/books/549017/exit-west-by-mohsin-hamid/9780735212176/readers-guide/</w:t>
        </w:r>
      </w:hyperlink>
    </w:p>
    <w:p w14:paraId="39C8C733" w14:textId="77777777" w:rsidR="00DA34EA" w:rsidRDefault="00DA34EA" w:rsidP="00DA34EA">
      <w:pPr>
        <w:pStyle w:val="NoSpacing"/>
        <w:ind w:left="540" w:hanging="540"/>
        <w:jc w:val="lowKashida"/>
        <w:rPr>
          <w:rFonts w:ascii="Cambria" w:hAnsi="Cambria" w:cs="Calibri"/>
        </w:rPr>
      </w:pPr>
      <w:r>
        <w:rPr>
          <w:rFonts w:ascii="Cambria" w:hAnsi="Cambria" w:cs="Calibri"/>
        </w:rPr>
        <w:t xml:space="preserve">Jeff Milo, “‘We Are All Migrants’: </w:t>
      </w:r>
      <w:proofErr w:type="spellStart"/>
      <w:r>
        <w:rPr>
          <w:rFonts w:ascii="Cambria" w:hAnsi="Cambria" w:cs="Calibri"/>
        </w:rPr>
        <w:t>Mohsin</w:t>
      </w:r>
      <w:proofErr w:type="spellEnd"/>
      <w:r>
        <w:rPr>
          <w:rFonts w:ascii="Cambria" w:hAnsi="Cambria" w:cs="Calibri"/>
        </w:rPr>
        <w:t xml:space="preserve"> Hamid Talks His New Novel, </w:t>
      </w:r>
      <w:r w:rsidRPr="00DA34EA">
        <w:rPr>
          <w:rFonts w:ascii="Cambria" w:hAnsi="Cambria" w:cs="Calibri"/>
          <w:i/>
          <w:iCs/>
        </w:rPr>
        <w:t>Exit West</w:t>
      </w:r>
      <w:r>
        <w:rPr>
          <w:rFonts w:ascii="Cambria" w:hAnsi="Cambria" w:cs="Calibri"/>
        </w:rPr>
        <w:t xml:space="preserve">,” </w:t>
      </w:r>
      <w:r w:rsidRPr="00DA34EA">
        <w:rPr>
          <w:rFonts w:ascii="Cambria" w:hAnsi="Cambria" w:cs="Calibri"/>
          <w:i/>
          <w:iCs/>
        </w:rPr>
        <w:t>Paste</w:t>
      </w:r>
      <w:r w:rsidRPr="00DA34EA">
        <w:rPr>
          <w:rFonts w:ascii="Cambria" w:hAnsi="Cambria" w:cs="Calibri"/>
        </w:rPr>
        <w:t xml:space="preserve">, </w:t>
      </w:r>
      <w:r>
        <w:rPr>
          <w:rFonts w:ascii="Cambria" w:hAnsi="Cambria" w:cs="Calibri"/>
        </w:rPr>
        <w:t>7 Mar 2017.  Available at</w:t>
      </w:r>
      <w:r w:rsidRPr="00DA34EA">
        <w:rPr>
          <w:rFonts w:ascii="Cambria" w:hAnsi="Cambria" w:cs="Calibri"/>
        </w:rPr>
        <w:t xml:space="preserve">: </w:t>
      </w:r>
      <w:hyperlink r:id="rId6" w:history="1">
        <w:r w:rsidRPr="00E12FB9">
          <w:rPr>
            <w:rStyle w:val="Hyperlink"/>
            <w:rFonts w:ascii="Cambria" w:hAnsi="Cambria" w:cs="Calibri"/>
          </w:rPr>
          <w:t>https://www.pastemagazine.com/articles/2017/03/mohsin-hamid-exit-west.html</w:t>
        </w:r>
      </w:hyperlink>
    </w:p>
    <w:p w14:paraId="668EBCED" w14:textId="77777777" w:rsidR="00DA34EA" w:rsidRDefault="0036794D" w:rsidP="00DA34EA">
      <w:pPr>
        <w:pStyle w:val="NoSpacing"/>
        <w:ind w:left="540" w:hanging="540"/>
        <w:jc w:val="lowKashida"/>
        <w:rPr>
          <w:rFonts w:ascii="Cambria" w:hAnsi="Cambria" w:cs="Calibri"/>
        </w:rPr>
      </w:pPr>
      <w:proofErr w:type="spellStart"/>
      <w:r>
        <w:rPr>
          <w:rFonts w:ascii="Cambria" w:hAnsi="Cambria" w:cs="Calibri"/>
        </w:rPr>
        <w:t>Jia</w:t>
      </w:r>
      <w:proofErr w:type="spellEnd"/>
      <w:r>
        <w:rPr>
          <w:rFonts w:ascii="Cambria" w:hAnsi="Cambria" w:cs="Calibri"/>
        </w:rPr>
        <w:t xml:space="preserve"> Tolentino, “A Novel about Refugees that Feels Instantly Canonical,” New Yorker, 10 Mar 2017.  Available at: </w:t>
      </w:r>
      <w:r w:rsidRPr="0036794D">
        <w:rPr>
          <w:rFonts w:ascii="Cambria" w:hAnsi="Cambria" w:cs="Calibri"/>
        </w:rPr>
        <w:t>https://www.newyorker.com/culture/jia-tolentino/a-novel-about-refugees-that-feels-instantly-canonical</w:t>
      </w:r>
    </w:p>
    <w:sectPr w:rsidR="00DA3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6B59"/>
    <w:multiLevelType w:val="hybridMultilevel"/>
    <w:tmpl w:val="E79C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853B7"/>
    <w:multiLevelType w:val="hybridMultilevel"/>
    <w:tmpl w:val="949EE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814E85"/>
    <w:multiLevelType w:val="hybridMultilevel"/>
    <w:tmpl w:val="381C0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1548DE"/>
    <w:multiLevelType w:val="hybridMultilevel"/>
    <w:tmpl w:val="7826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F7"/>
    <w:rsid w:val="00224122"/>
    <w:rsid w:val="00230CF4"/>
    <w:rsid w:val="0036794D"/>
    <w:rsid w:val="00391CBD"/>
    <w:rsid w:val="004831EA"/>
    <w:rsid w:val="005E66DA"/>
    <w:rsid w:val="007678E4"/>
    <w:rsid w:val="009042FF"/>
    <w:rsid w:val="009B4FF7"/>
    <w:rsid w:val="00DA34EA"/>
    <w:rsid w:val="00DC2FC7"/>
    <w:rsid w:val="00E25323"/>
    <w:rsid w:val="00EC5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79A6"/>
  <w15:chartTrackingRefBased/>
  <w15:docId w15:val="{86323227-49A7-49B0-BF83-5C3F615A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4FF7"/>
    <w:pPr>
      <w:spacing w:after="0" w:line="240" w:lineRule="auto"/>
    </w:pPr>
  </w:style>
  <w:style w:type="character" w:styleId="CommentReference">
    <w:name w:val="annotation reference"/>
    <w:basedOn w:val="DefaultParagraphFont"/>
    <w:uiPriority w:val="99"/>
    <w:semiHidden/>
    <w:unhideWhenUsed/>
    <w:rsid w:val="00DA34EA"/>
    <w:rPr>
      <w:sz w:val="16"/>
      <w:szCs w:val="16"/>
    </w:rPr>
  </w:style>
  <w:style w:type="paragraph" w:styleId="CommentText">
    <w:name w:val="annotation text"/>
    <w:basedOn w:val="Normal"/>
    <w:link w:val="CommentTextChar"/>
    <w:uiPriority w:val="99"/>
    <w:semiHidden/>
    <w:unhideWhenUsed/>
    <w:rsid w:val="00DA34EA"/>
    <w:pPr>
      <w:spacing w:line="240" w:lineRule="auto"/>
    </w:pPr>
    <w:rPr>
      <w:sz w:val="20"/>
      <w:szCs w:val="20"/>
    </w:rPr>
  </w:style>
  <w:style w:type="character" w:customStyle="1" w:styleId="CommentTextChar">
    <w:name w:val="Comment Text Char"/>
    <w:basedOn w:val="DefaultParagraphFont"/>
    <w:link w:val="CommentText"/>
    <w:uiPriority w:val="99"/>
    <w:semiHidden/>
    <w:rsid w:val="00DA34EA"/>
    <w:rPr>
      <w:sz w:val="20"/>
      <w:szCs w:val="20"/>
    </w:rPr>
  </w:style>
  <w:style w:type="paragraph" w:styleId="CommentSubject">
    <w:name w:val="annotation subject"/>
    <w:basedOn w:val="CommentText"/>
    <w:next w:val="CommentText"/>
    <w:link w:val="CommentSubjectChar"/>
    <w:uiPriority w:val="99"/>
    <w:semiHidden/>
    <w:unhideWhenUsed/>
    <w:rsid w:val="00DA34EA"/>
    <w:rPr>
      <w:b/>
      <w:bCs/>
    </w:rPr>
  </w:style>
  <w:style w:type="character" w:customStyle="1" w:styleId="CommentSubjectChar">
    <w:name w:val="Comment Subject Char"/>
    <w:basedOn w:val="CommentTextChar"/>
    <w:link w:val="CommentSubject"/>
    <w:uiPriority w:val="99"/>
    <w:semiHidden/>
    <w:rsid w:val="00DA34EA"/>
    <w:rPr>
      <w:b/>
      <w:bCs/>
      <w:sz w:val="20"/>
      <w:szCs w:val="20"/>
    </w:rPr>
  </w:style>
  <w:style w:type="paragraph" w:styleId="BalloonText">
    <w:name w:val="Balloon Text"/>
    <w:basedOn w:val="Normal"/>
    <w:link w:val="BalloonTextChar"/>
    <w:uiPriority w:val="99"/>
    <w:semiHidden/>
    <w:unhideWhenUsed/>
    <w:rsid w:val="00DA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4EA"/>
    <w:rPr>
      <w:rFonts w:ascii="Segoe UI" w:hAnsi="Segoe UI" w:cs="Segoe UI"/>
      <w:sz w:val="18"/>
      <w:szCs w:val="18"/>
    </w:rPr>
  </w:style>
  <w:style w:type="character" w:styleId="Hyperlink">
    <w:name w:val="Hyperlink"/>
    <w:basedOn w:val="DefaultParagraphFont"/>
    <w:uiPriority w:val="99"/>
    <w:unhideWhenUsed/>
    <w:rsid w:val="00DA34EA"/>
    <w:rPr>
      <w:color w:val="0563C1" w:themeColor="hyperlink"/>
      <w:u w:val="single"/>
    </w:rPr>
  </w:style>
  <w:style w:type="character" w:customStyle="1" w:styleId="UnresolvedMention">
    <w:name w:val="Unresolved Mention"/>
    <w:basedOn w:val="DefaultParagraphFont"/>
    <w:uiPriority w:val="99"/>
    <w:semiHidden/>
    <w:unhideWhenUsed/>
    <w:rsid w:val="00DA34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stemagazine.com/articles/2017/03/mohsin-hamid-exit-west.html" TargetMode="External"/><Relationship Id="rId5" Type="http://schemas.openxmlformats.org/officeDocument/2006/relationships/hyperlink" Target="https://www.penguinrandomhouse.com/books/549017/exit-west-by-mohsin-hamid/9780735212176/readers-gui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Linn, Elaine Elizabeth</cp:lastModifiedBy>
  <cp:revision>2</cp:revision>
  <cp:lastPrinted>2017-10-27T15:55:00Z</cp:lastPrinted>
  <dcterms:created xsi:type="dcterms:W3CDTF">2017-10-27T16:11:00Z</dcterms:created>
  <dcterms:modified xsi:type="dcterms:W3CDTF">2017-10-27T16:11:00Z</dcterms:modified>
</cp:coreProperties>
</file>